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CCC" w:rsidRPr="00054B12" w:rsidRDefault="00872254" w:rsidP="00424D01">
      <w:pPr>
        <w:jc w:val="center"/>
        <w:rPr>
          <w:b/>
          <w:u w:val="single"/>
        </w:rPr>
      </w:pPr>
      <w:bookmarkStart w:id="0" w:name="_GoBack"/>
      <w:bookmarkEnd w:id="0"/>
      <w:r>
        <w:rPr>
          <w:b/>
          <w:u w:val="single"/>
        </w:rPr>
        <w:t xml:space="preserve">Entrepreneur and </w:t>
      </w:r>
      <w:r w:rsidR="00054B12" w:rsidRPr="00054B12">
        <w:rPr>
          <w:b/>
          <w:u w:val="single"/>
        </w:rPr>
        <w:t xml:space="preserve">Fulbright Scholar to </w:t>
      </w:r>
      <w:r w:rsidR="00334BA0">
        <w:rPr>
          <w:b/>
          <w:u w:val="single"/>
        </w:rPr>
        <w:t>Speak at BTVI Graduation</w:t>
      </w:r>
    </w:p>
    <w:p w:rsidR="00424D01" w:rsidRDefault="00473C13" w:rsidP="00473C13">
      <w:pPr>
        <w:jc w:val="center"/>
      </w:pPr>
      <w:r>
        <w:rPr>
          <w:noProof/>
        </w:rPr>
        <w:drawing>
          <wp:inline distT="0" distB="0" distL="0" distR="0">
            <wp:extent cx="1310816" cy="1384665"/>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 Dever.jpg"/>
                    <pic:cNvPicPr/>
                  </pic:nvPicPr>
                  <pic:blipFill>
                    <a:blip r:embed="rId5">
                      <a:extLst>
                        <a:ext uri="{28A0092B-C50C-407E-A947-70E740481C1C}">
                          <a14:useLocalDpi xmlns:a14="http://schemas.microsoft.com/office/drawing/2010/main" val="0"/>
                        </a:ext>
                      </a:extLst>
                    </a:blip>
                    <a:stretch>
                      <a:fillRect/>
                    </a:stretch>
                  </pic:blipFill>
                  <pic:spPr>
                    <a:xfrm>
                      <a:off x="0" y="0"/>
                      <a:ext cx="1310283" cy="1384102"/>
                    </a:xfrm>
                    <a:prstGeom prst="rect">
                      <a:avLst/>
                    </a:prstGeom>
                  </pic:spPr>
                </pic:pic>
              </a:graphicData>
            </a:graphic>
          </wp:inline>
        </w:drawing>
      </w:r>
    </w:p>
    <w:p w:rsidR="00473C13" w:rsidRDefault="00473C13" w:rsidP="00473C13">
      <w:pPr>
        <w:jc w:val="center"/>
      </w:pPr>
      <w:r>
        <w:t xml:space="preserve">Dr. James E. </w:t>
      </w:r>
      <w:proofErr w:type="spellStart"/>
      <w:r>
        <w:t>Dever</w:t>
      </w:r>
      <w:proofErr w:type="spellEnd"/>
    </w:p>
    <w:p w:rsidR="00334BA0" w:rsidRDefault="00334BA0" w:rsidP="00334BA0">
      <w:r>
        <w:t>Fulbright Scholar</w:t>
      </w:r>
      <w:r w:rsidR="00276FEF">
        <w:t xml:space="preserve"> and entrepreneur</w:t>
      </w:r>
      <w:r>
        <w:t xml:space="preserve">, </w:t>
      </w:r>
      <w:r w:rsidRPr="00334BA0">
        <w:t xml:space="preserve">James E. (Jim) </w:t>
      </w:r>
      <w:proofErr w:type="spellStart"/>
      <w:r w:rsidRPr="00334BA0">
        <w:t>Dever</w:t>
      </w:r>
      <w:proofErr w:type="spellEnd"/>
      <w:r>
        <w:t>, will address the Class of 2017 of The Bahamas Technical and Vocational Institute (BTVI) at commencement exercises to be held in New Providence and Grand Bahama.</w:t>
      </w:r>
      <w:r w:rsidR="0027199F">
        <w:t xml:space="preserve"> He will also be conducting leadership workshops with high school students and aspiring</w:t>
      </w:r>
      <w:r w:rsidR="00316D13">
        <w:t xml:space="preserve"> young</w:t>
      </w:r>
      <w:r w:rsidR="0027199F">
        <w:t xml:space="preserve"> entrepreneurs. </w:t>
      </w:r>
    </w:p>
    <w:p w:rsidR="003E4B92" w:rsidRDefault="003E4B92" w:rsidP="00334BA0">
      <w:r>
        <w:t xml:space="preserve">His attendance is sponsored by the United States Embassy. </w:t>
      </w:r>
    </w:p>
    <w:p w:rsidR="00276FEF" w:rsidRDefault="006D035D" w:rsidP="00334BA0">
      <w:r>
        <w:t xml:space="preserve">Dr. </w:t>
      </w:r>
      <w:proofErr w:type="spellStart"/>
      <w:r>
        <w:t>Dever</w:t>
      </w:r>
      <w:proofErr w:type="spellEnd"/>
      <w:r>
        <w:t xml:space="preserve"> </w:t>
      </w:r>
      <w:r w:rsidR="00872254">
        <w:t xml:space="preserve">is an </w:t>
      </w:r>
      <w:r w:rsidR="00872254" w:rsidRPr="00872254">
        <w:t xml:space="preserve">Associate </w:t>
      </w:r>
      <w:proofErr w:type="gramStart"/>
      <w:r w:rsidR="00872254" w:rsidRPr="00872254">
        <w:t>In</w:t>
      </w:r>
      <w:proofErr w:type="gramEnd"/>
      <w:r w:rsidR="00872254" w:rsidRPr="00872254">
        <w:t xml:space="preserve"> Entrepreneurship</w:t>
      </w:r>
      <w:r w:rsidR="00872254">
        <w:t xml:space="preserve"> at Florida State University. He h</w:t>
      </w:r>
      <w:r w:rsidR="00276FEF">
        <w:t xml:space="preserve">as </w:t>
      </w:r>
      <w:r w:rsidR="00276FEF" w:rsidRPr="00276FEF">
        <w:t>a wealth of pract</w:t>
      </w:r>
      <w:r w:rsidR="00276FEF">
        <w:t xml:space="preserve">ical entrepreneurial experience, </w:t>
      </w:r>
      <w:r w:rsidR="00276FEF" w:rsidRPr="00276FEF">
        <w:t>having owned and operated many successful businesses during his 20 year entrepreneurial career. Those businesses included trucking</w:t>
      </w:r>
      <w:r>
        <w:t xml:space="preserve"> companies, motels, restaurants and</w:t>
      </w:r>
      <w:r w:rsidR="00276FEF" w:rsidRPr="00276FEF">
        <w:t xml:space="preserve"> a construction company, </w:t>
      </w:r>
      <w:r w:rsidR="00276FEF">
        <w:t>among others</w:t>
      </w:r>
      <w:r w:rsidR="00276FEF" w:rsidRPr="00276FEF">
        <w:t xml:space="preserve">.  </w:t>
      </w:r>
      <w:r>
        <w:t xml:space="preserve">He retired at the age of 41. </w:t>
      </w:r>
    </w:p>
    <w:p w:rsidR="00CF2D47" w:rsidRDefault="006D035D" w:rsidP="00334BA0">
      <w:r w:rsidRPr="006D035D">
        <w:t xml:space="preserve">In July of 2009, he completed the requirements for his Ph.D. in Entrepreneurship at the University of Strathclyde in Glasgow, Scotland. His thesis was entitled </w:t>
      </w:r>
      <w:r>
        <w:t>‘</w:t>
      </w:r>
      <w:r w:rsidRPr="006D035D">
        <w:t>An Analysis of the Antecedents and Consequences of Entrepreneurial Failure</w:t>
      </w:r>
      <w:r>
        <w:t xml:space="preserve"> on the Portfolio Entrepreneur.’</w:t>
      </w:r>
      <w:r w:rsidRPr="006D035D">
        <w:t xml:space="preserve"> While</w:t>
      </w:r>
      <w:r>
        <w:t xml:space="preserve"> as a Master’s student at Florida State University, he</w:t>
      </w:r>
      <w:r w:rsidRPr="006D035D">
        <w:t xml:space="preserve"> wrote a research proposal concerning entrepreneurship in the former Soviet Union and outlined a course plan for teaching entrepreneurship in Central Asia. For this effort, he was </w:t>
      </w:r>
      <w:r w:rsidR="00872254">
        <w:t xml:space="preserve">named as a </w:t>
      </w:r>
      <w:r w:rsidRPr="006D035D">
        <w:t>prestigious Fulbright Scholar</w:t>
      </w:r>
      <w:r w:rsidR="00872254">
        <w:t xml:space="preserve">. </w:t>
      </w:r>
      <w:r w:rsidR="003E4B92" w:rsidRPr="003E4B92">
        <w:t>D</w:t>
      </w:r>
      <w:r w:rsidR="003E4B92">
        <w:t xml:space="preserve">r. </w:t>
      </w:r>
      <w:proofErr w:type="spellStart"/>
      <w:r w:rsidR="003E4B92">
        <w:t>D</w:t>
      </w:r>
      <w:r w:rsidR="003E4B92" w:rsidRPr="003E4B92">
        <w:t>ever</w:t>
      </w:r>
      <w:proofErr w:type="spellEnd"/>
      <w:r w:rsidR="003E4B92" w:rsidRPr="003E4B92">
        <w:t xml:space="preserve"> brings both a practical and academic appro</w:t>
      </w:r>
      <w:r w:rsidR="003E4B92">
        <w:t>ach to entrepreneurial learning</w:t>
      </w:r>
      <w:r w:rsidR="003E4B92" w:rsidRPr="003E4B92">
        <w:t xml:space="preserve"> and through his </w:t>
      </w:r>
      <w:proofErr w:type="gramStart"/>
      <w:r w:rsidR="003E4B92" w:rsidRPr="003E4B92">
        <w:t>tutelage,</w:t>
      </w:r>
      <w:proofErr w:type="gramEnd"/>
      <w:r w:rsidR="003E4B92" w:rsidRPr="003E4B92">
        <w:t xml:space="preserve"> students at Florida State University have built over 100 successful small companies.</w:t>
      </w:r>
    </w:p>
    <w:p w:rsidR="003E4B92" w:rsidRDefault="003E4B92" w:rsidP="00334BA0">
      <w:r w:rsidRPr="003E4B92">
        <w:t xml:space="preserve">Dr. </w:t>
      </w:r>
      <w:proofErr w:type="spellStart"/>
      <w:r w:rsidRPr="003E4B92">
        <w:t>Dever</w:t>
      </w:r>
      <w:proofErr w:type="spellEnd"/>
      <w:r w:rsidRPr="003E4B92">
        <w:t xml:space="preserve"> has a love and talent for instructing and a</w:t>
      </w:r>
      <w:r w:rsidR="003F37DA">
        <w:t xml:space="preserve">iding young people in their </w:t>
      </w:r>
      <w:r w:rsidRPr="003E4B92">
        <w:t>quests to become independent, and open their own companies.  This fits well with BTVI’s mission, which is “To provide learning opportunities that enable individuals to be globally competitive and economically independent.”</w:t>
      </w:r>
      <w:r w:rsidR="00872254">
        <w:t xml:space="preserve"> BTVI President Dr. Robert W. Robertson says “we are delighted to welcome Dr. </w:t>
      </w:r>
      <w:proofErr w:type="spellStart"/>
      <w:r w:rsidR="00872254">
        <w:t>Dever</w:t>
      </w:r>
      <w:proofErr w:type="spellEnd"/>
      <w:r w:rsidR="00872254">
        <w:t xml:space="preserve"> as our graduation speaker as his message is important to all graduates as they look at career options.” </w:t>
      </w:r>
    </w:p>
    <w:p w:rsidR="00CF2D47" w:rsidRDefault="003E4B92" w:rsidP="00334BA0">
      <w:r>
        <w:t xml:space="preserve">This year’s BTVI </w:t>
      </w:r>
      <w:r w:rsidR="00CF2D47">
        <w:t>graduation is powered by ALIV. The company has established an ALIV Award of Excellence, which will be presented by Chief Executive Officer, Damian B</w:t>
      </w:r>
      <w:r w:rsidR="00CF2D47" w:rsidRPr="00CF2D47">
        <w:t>lackburn</w:t>
      </w:r>
      <w:r w:rsidR="00CF2D47">
        <w:t xml:space="preserve"> at both commencement exercises. </w:t>
      </w:r>
    </w:p>
    <w:p w:rsidR="00CF2D47" w:rsidRDefault="00A64CC5" w:rsidP="00334BA0">
      <w:r>
        <w:lastRenderedPageBreak/>
        <w:t xml:space="preserve">Forty </w:t>
      </w:r>
      <w:r w:rsidRPr="00A64CC5">
        <w:t xml:space="preserve">students will </w:t>
      </w:r>
      <w:r w:rsidR="0004053F">
        <w:t>participate in the Grand Bahama ceremony</w:t>
      </w:r>
      <w:r w:rsidRPr="00A64CC5">
        <w:t xml:space="preserve"> on the 16</w:t>
      </w:r>
      <w:r w:rsidRPr="00A64CC5">
        <w:rPr>
          <w:vertAlign w:val="superscript"/>
        </w:rPr>
        <w:t>th</w:t>
      </w:r>
      <w:r w:rsidR="0004053F">
        <w:t xml:space="preserve"> May at Freeport Bible Church, beginning at 10 am, while 194</w:t>
      </w:r>
      <w:r w:rsidR="002E49D2">
        <w:t xml:space="preserve"> will graduate </w:t>
      </w:r>
      <w:r>
        <w:t xml:space="preserve">in New Providence at the ceremony </w:t>
      </w:r>
      <w:r w:rsidR="0004053F">
        <w:t xml:space="preserve">to </w:t>
      </w:r>
      <w:r>
        <w:t>be held on the 19</w:t>
      </w:r>
      <w:r w:rsidRPr="00A64CC5">
        <w:rPr>
          <w:vertAlign w:val="superscript"/>
        </w:rPr>
        <w:t>th</w:t>
      </w:r>
      <w:r>
        <w:t xml:space="preserve"> May at the Melia Nassau Beach Hotel and Resort, beginning at 10 am</w:t>
      </w:r>
      <w:r w:rsidR="0004053F">
        <w:t>.</w:t>
      </w:r>
      <w:r>
        <w:t xml:space="preserve"> </w:t>
      </w:r>
    </w:p>
    <w:p w:rsidR="00424D01" w:rsidRDefault="00473C13" w:rsidP="00E16A51">
      <w:pPr>
        <w:jc w:val="center"/>
      </w:pPr>
      <w:r>
        <w:t>###</w:t>
      </w:r>
      <w:r w:rsidR="00424D01">
        <w:t xml:space="preserve"> </w:t>
      </w:r>
    </w:p>
    <w:sectPr w:rsidR="00424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01"/>
    <w:rsid w:val="0004053F"/>
    <w:rsid w:val="00054B12"/>
    <w:rsid w:val="0027199F"/>
    <w:rsid w:val="00276FEF"/>
    <w:rsid w:val="00281B01"/>
    <w:rsid w:val="002B6E6F"/>
    <w:rsid w:val="002E49D2"/>
    <w:rsid w:val="00316D13"/>
    <w:rsid w:val="00334BA0"/>
    <w:rsid w:val="003E4B92"/>
    <w:rsid w:val="003F37DA"/>
    <w:rsid w:val="00424D01"/>
    <w:rsid w:val="00473C13"/>
    <w:rsid w:val="00504B35"/>
    <w:rsid w:val="006D035D"/>
    <w:rsid w:val="00872254"/>
    <w:rsid w:val="00A64CC5"/>
    <w:rsid w:val="00CF2D47"/>
    <w:rsid w:val="00E16A51"/>
    <w:rsid w:val="00E65CCC"/>
    <w:rsid w:val="00EE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C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C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Hadassah Hall</dc:creator>
  <cp:lastModifiedBy>MoxeyEA</cp:lastModifiedBy>
  <cp:revision>2</cp:revision>
  <dcterms:created xsi:type="dcterms:W3CDTF">2017-05-04T14:38:00Z</dcterms:created>
  <dcterms:modified xsi:type="dcterms:W3CDTF">2017-05-04T14:38:00Z</dcterms:modified>
</cp:coreProperties>
</file>